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C7" w:rsidRPr="008511A4" w:rsidRDefault="004541C7" w:rsidP="00851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Овечкина И.В.</w:t>
      </w:r>
      <w:r w:rsidR="008972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МАДОУ «ЦРР – детский сад №11»</w:t>
      </w:r>
      <w:r w:rsidR="00851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Кунгурский муниципальный округ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1C7" w:rsidRPr="008511A4" w:rsidRDefault="004541C7" w:rsidP="0085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51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РГАНИЗАЦИЯ РАБОТЫ В ПОДГОТОВИТЕЛЬНОЙ ГРУППЕ ПО ФОРМИРОВАНИЮ МОТИВАЦИОННОЙ ГОТОВНОСТИ К ШКОЛЕ</w:t>
      </w:r>
      <w:r w:rsidRPr="00851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 опыта работы)</w:t>
      </w:r>
    </w:p>
    <w:p w:rsidR="004541C7" w:rsidRPr="008511A4" w:rsidRDefault="004541C7" w:rsidP="008511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541C7" w:rsidRPr="008511A4" w:rsidRDefault="004541C7" w:rsidP="008511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511A4">
        <w:rPr>
          <w:color w:val="000000"/>
        </w:rPr>
        <w:t xml:space="preserve">Проблема подготовки детей к школе, одна из самых актуальных на сегодняшний день и её необходимо начать задолго до поступления в школу. </w:t>
      </w:r>
      <w:r w:rsidRPr="008511A4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Подготовка к школе в детском саду</w:t>
      </w:r>
      <w:r w:rsidRPr="008511A4">
        <w:rPr>
          <w:color w:val="111111"/>
          <w:shd w:val="clear" w:color="auto" w:fill="FFFFFF"/>
        </w:rPr>
        <w:t> </w:t>
      </w:r>
      <w:r w:rsidRPr="008511A4">
        <w:rPr>
          <w:color w:val="111111"/>
        </w:rPr>
        <w:t xml:space="preserve">направлена на стимуляцию познавательной </w:t>
      </w:r>
      <w:r w:rsidRPr="008511A4">
        <w:t>активности, развитие коммуникативных у</w:t>
      </w:r>
      <w:r w:rsidRPr="008511A4">
        <w:rPr>
          <w:color w:val="111111"/>
        </w:rPr>
        <w:t>мений, формирование </w:t>
      </w:r>
      <w:r w:rsidRPr="008511A4">
        <w:rPr>
          <w:rStyle w:val="a3"/>
          <w:b w:val="0"/>
          <w:color w:val="111111"/>
          <w:bdr w:val="none" w:sz="0" w:space="0" w:color="auto" w:frame="1"/>
        </w:rPr>
        <w:t>детской самостоятельности</w:t>
      </w:r>
      <w:r w:rsidRPr="008511A4">
        <w:rPr>
          <w:b/>
          <w:color w:val="111111"/>
        </w:rPr>
        <w:t>,</w:t>
      </w:r>
      <w:r w:rsidRPr="008511A4">
        <w:rPr>
          <w:color w:val="111111"/>
        </w:rPr>
        <w:t xml:space="preserve"> инициативы, воображения и творчества, укрепление физического и психического здоровья, а также развитие стремления к </w:t>
      </w:r>
      <w:r w:rsidRPr="008511A4">
        <w:rPr>
          <w:rStyle w:val="a3"/>
          <w:b w:val="0"/>
          <w:color w:val="111111"/>
          <w:bdr w:val="none" w:sz="0" w:space="0" w:color="auto" w:frame="1"/>
        </w:rPr>
        <w:t>школе</w:t>
      </w:r>
      <w:r w:rsidRPr="008511A4">
        <w:rPr>
          <w:b/>
          <w:color w:val="111111"/>
        </w:rPr>
        <w:t>,</w:t>
      </w:r>
      <w:r w:rsidRPr="008511A4">
        <w:rPr>
          <w:color w:val="111111"/>
        </w:rPr>
        <w:t xml:space="preserve"> к новой социальной роли ребенка.</w:t>
      </w:r>
    </w:p>
    <w:p w:rsidR="004541C7" w:rsidRPr="008511A4" w:rsidRDefault="004541C7" w:rsidP="00851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психологом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провели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 детей: что их может привлечь к обучению в школе? И получили вот такие интересные ответы: школьная форма, красивый ранец и другие атрибуты школьной жизни, а также смена садика на школу, потому что в школе не надо спать</w:t>
      </w:r>
      <w:r w:rsidR="0089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у многих учится его брат или сестра, друг или сосед</w:t>
      </w:r>
      <w:r w:rsidR="0089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станут уже большие и самостоятельные, сами будут ходить в школу. Но для нас было важно, чтобы выпускников привлекала школа своей главной деятельностью – учебой</w:t>
      </w:r>
      <w:r w:rsidR="0089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каждый научится писать, читать, считать, решать задачи.</w:t>
      </w:r>
      <w:r w:rsidR="0089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и быть умным, как папа, мама, старший брат или сестра. Мотивационная готовность также выражается и в отношении к учебной деятельности, школе, учителям. </w:t>
      </w:r>
    </w:p>
    <w:p w:rsidR="004541C7" w:rsidRPr="008511A4" w:rsidRDefault="004541C7" w:rsidP="00851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литературу, пришли к выводу, что готовность к школьному обучению складывается из определенных факторов: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положительных представлений о школе;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учиться в школе, чтобы узнать и уметь много нового;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сформированной позиции школьника.</w:t>
      </w:r>
    </w:p>
    <w:p w:rsidR="004541C7" w:rsidRPr="00897224" w:rsidRDefault="00897224" w:rsidP="00897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разработан план – проект, который необходимо было реализовать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541C7" w:rsidRPr="0085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детьми старшего дошкольного возраста </w:t>
      </w:r>
      <w:r w:rsidR="004541C7"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начали работу по подготовке к школе. 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положительной устойчивой мотивации дошкольников к учебной деятельности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 разнообразные пути и методы, такие как, чтение книг о школьной жизни, школьниках, их поступках</w:t>
      </w:r>
      <w:r w:rsidR="00FD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дополнительно позволяло обогатить и активизировать словарный запас, а также показать школьную жизнь с интересной стороны. </w:t>
      </w:r>
      <w:r w:rsidR="004541C7"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 в работе дидактические пособия на школьную тематику, 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красочные иллюстрации,</w:t>
      </w:r>
      <w:r w:rsidR="00FD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 газеты, журналы, методические пособия. С детьми проводили минутки для релаксации, тематические игры, упражнения в парах и командах. При организации непосредственно-образовательной деятельности</w:t>
      </w:r>
      <w:r w:rsidR="00FD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 интерактивную доску,</w:t>
      </w:r>
      <w:r w:rsidR="00FD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1C7"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ИКТ, разгадывали кроссворды, головоломки, ребусы, готовили для детей презентации на разные темы. Выполняли различные занимательные задания, которые воспитывают интерес к деятельности, делают ее более интересной. </w:t>
      </w:r>
      <w:r w:rsidR="004541C7"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знакомства со школьными профессиями играли с детьми в сюжетно-ролевые игры: «Школа», «Библиотека». </w:t>
      </w:r>
      <w:r w:rsidR="004541C7" w:rsidRPr="008511A4">
        <w:rPr>
          <w:rFonts w:ascii="Times New Roman" w:hAnsi="Times New Roman" w:cs="Times New Roman"/>
          <w:color w:val="111111"/>
          <w:sz w:val="24"/>
          <w:szCs w:val="24"/>
        </w:rPr>
        <w:t xml:space="preserve">Мы - воспитатели делились воспоминаниями о своей </w:t>
      </w:r>
      <w:r w:rsidR="004541C7" w:rsidRPr="008511A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школьной жизни</w:t>
      </w:r>
      <w:r w:rsidR="004541C7" w:rsidRPr="008511A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</w:p>
    <w:p w:rsidR="004541C7" w:rsidRPr="008511A4" w:rsidRDefault="004541C7" w:rsidP="00851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были созданы центры: 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уголок «Школьника», где предоставили для детей учебники разных авторов, методические карточки, аудиозаписи, школьные тетради, прописи;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уголок «Будем говорить правильно»;</w:t>
      </w:r>
    </w:p>
    <w:p w:rsidR="004541C7" w:rsidRPr="008511A4" w:rsidRDefault="00FD490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41C7"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экспериментирования с детской лабораторией;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полочка «Умных книг»;</w:t>
      </w:r>
    </w:p>
    <w:p w:rsidR="004541C7" w:rsidRPr="008511A4" w:rsidRDefault="004541C7" w:rsidP="0085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 - библиотека.  </w:t>
      </w:r>
    </w:p>
    <w:p w:rsidR="004541C7" w:rsidRPr="008511A4" w:rsidRDefault="004541C7" w:rsidP="00851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подготовке ребенка к школе играет социально-нравственное воспитание: в «Патриотическом уголке» были подобраны материалы и пособия для 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социализации ребенка, расширении представлений о нашей стране, Пермском крае, городе Кунгуре, родном поселке, о знаменитых людях, спортсменах, достопримечательностях нашего города. Были организованы с детьми экскурсии в школу, школьный музей, библиотеку, школьный класс, дети подготовительной группы присутствовали на «Дне знаний» 1 сентября. Школьники с учителями тоже приходили к в группу с концертами, спектаклями, проводили с детьми игры и викторины, мастер</w:t>
      </w:r>
      <w:r w:rsidR="00FD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классы, </w:t>
      </w:r>
      <w:r w:rsidRPr="008511A4">
        <w:rPr>
          <w:rFonts w:ascii="Times New Roman" w:hAnsi="Times New Roman" w:cs="Times New Roman"/>
          <w:color w:val="111111"/>
          <w:sz w:val="24"/>
          <w:szCs w:val="24"/>
        </w:rPr>
        <w:t>пели песни о </w:t>
      </w:r>
      <w:r w:rsidRPr="008511A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школе</w:t>
      </w:r>
      <w:r w:rsidRPr="008511A4">
        <w:rPr>
          <w:rFonts w:ascii="Times New Roman" w:hAnsi="Times New Roman" w:cs="Times New Roman"/>
          <w:color w:val="111111"/>
          <w:sz w:val="24"/>
          <w:szCs w:val="24"/>
        </w:rPr>
        <w:t>, читали стихи,</w:t>
      </w:r>
      <w:r w:rsidR="00FD490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511A4">
        <w:rPr>
          <w:rFonts w:ascii="Times New Roman" w:hAnsi="Times New Roman" w:cs="Times New Roman"/>
          <w:color w:val="111111"/>
          <w:sz w:val="24"/>
          <w:szCs w:val="24"/>
        </w:rPr>
        <w:t>слушали совместно музыкальные и литературные произведения.</w:t>
      </w:r>
    </w:p>
    <w:p w:rsidR="004541C7" w:rsidRPr="008511A4" w:rsidRDefault="004541C7" w:rsidP="00FD4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играют немаловажную роль в подготовке к школе. Для них </w:t>
      </w:r>
      <w:r w:rsidRPr="00851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были подготовлены рекомендации, памятки, буклеты по повышению мотивации ребенка к обучению в школе, провели встречи с психологом, учителями.</w:t>
      </w:r>
    </w:p>
    <w:p w:rsidR="004541C7" w:rsidRPr="008511A4" w:rsidRDefault="004541C7" w:rsidP="00851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совместно с психологом проводилось повторное обследование с целью выявления повы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а также обра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эмоциональное состояние ребенка при выполнении задания. 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остались довольны результатами работы. </w:t>
      </w:r>
    </w:p>
    <w:p w:rsidR="004541C7" w:rsidRPr="008511A4" w:rsidRDefault="004541C7" w:rsidP="00851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организация тесно сотрудничает с </w:t>
      </w:r>
      <w:r w:rsidRPr="0085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«Средняя общеобразовательная школа № 12 имени Героя Советского Союза генерала армии В.Ф. Маргелова» 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преемственности.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первой четверти, воспитатели выпускников присутствуют на круглом столе, где обсуждаются вопросы подготовки детей к школе. 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приятно услышать об успехах выпускников, дети показали 90% готовность к школе. Значит</w:t>
      </w:r>
      <w:r w:rsidR="00FD4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даром (не зря) была проведена большая целенаправленная работа по формированию мотивационной готовности к школе. </w:t>
      </w:r>
    </w:p>
    <w:p w:rsidR="004541C7" w:rsidRPr="008511A4" w:rsidRDefault="004541C7" w:rsidP="00851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1C7" w:rsidRPr="008511A4" w:rsidRDefault="00FD4907" w:rsidP="00FD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bookmarkStart w:id="0" w:name="_GoBack"/>
      <w:bookmarkEnd w:id="0"/>
    </w:p>
    <w:p w:rsidR="004541C7" w:rsidRPr="008511A4" w:rsidRDefault="004541C7" w:rsidP="0085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В. Старая новая проблема: школа – детский сад. / В. Андреева // Дошкольное воспитание. - 1994. - № 1.</w:t>
      </w:r>
    </w:p>
    <w:p w:rsidR="004541C7" w:rsidRPr="008511A4" w:rsidRDefault="004541C7" w:rsidP="0085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Изучение мотивации детей и подростков / Л.И. </w:t>
      </w:r>
      <w:proofErr w:type="spellStart"/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1988.</w:t>
      </w:r>
    </w:p>
    <w:p w:rsidR="004541C7" w:rsidRPr="008511A4" w:rsidRDefault="004541C7" w:rsidP="0085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Вакуленко И. К школе готов. / И. Вакуленко // Наш малыш. – 2002. - № 5.</w:t>
      </w:r>
    </w:p>
    <w:p w:rsidR="004541C7" w:rsidRPr="008511A4" w:rsidRDefault="004541C7" w:rsidP="0085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 Л. Как дошкольник становится школьником. / Л. Венгер // Дошкольное воспитание. – 1995. - № 8.</w:t>
      </w:r>
    </w:p>
    <w:p w:rsidR="004541C7" w:rsidRPr="008511A4" w:rsidRDefault="004541C7" w:rsidP="0085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ребёнка к школе / под ред. А.В. </w:t>
      </w:r>
      <w:proofErr w:type="spellStart"/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Гордиец</w:t>
      </w:r>
      <w:proofErr w:type="spellEnd"/>
      <w:r w:rsidRPr="0085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Р-на-Д: Феникс, 2006.</w:t>
      </w:r>
    </w:p>
    <w:p w:rsidR="006905F9" w:rsidRPr="008511A4" w:rsidRDefault="006905F9">
      <w:pPr>
        <w:rPr>
          <w:sz w:val="24"/>
          <w:szCs w:val="24"/>
        </w:rPr>
      </w:pPr>
    </w:p>
    <w:sectPr w:rsidR="006905F9" w:rsidRPr="008511A4" w:rsidSect="008511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6FE9"/>
    <w:multiLevelType w:val="multilevel"/>
    <w:tmpl w:val="FB9C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B"/>
    <w:rsid w:val="00345A4B"/>
    <w:rsid w:val="004541C7"/>
    <w:rsid w:val="006905F9"/>
    <w:rsid w:val="008511A4"/>
    <w:rsid w:val="00897224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6CA6"/>
  <w15:chartTrackingRefBased/>
  <w15:docId w15:val="{69C9AA3C-569C-4BEA-84B4-82279349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1C7"/>
    <w:rPr>
      <w:b/>
      <w:bCs/>
    </w:rPr>
  </w:style>
  <w:style w:type="paragraph" w:styleId="a4">
    <w:name w:val="Normal (Web)"/>
    <w:basedOn w:val="a"/>
    <w:uiPriority w:val="99"/>
    <w:semiHidden/>
    <w:unhideWhenUsed/>
    <w:rsid w:val="0045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2022-12-06T12:10:00Z</dcterms:created>
  <dcterms:modified xsi:type="dcterms:W3CDTF">2022-12-06T12:10:00Z</dcterms:modified>
</cp:coreProperties>
</file>